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19" w:rsidRDefault="00E20B19">
      <w:r>
        <w:t>от 21.02.2020</w:t>
      </w:r>
    </w:p>
    <w:p w:rsidR="00E20B19" w:rsidRDefault="00E20B19"/>
    <w:p w:rsidR="00E20B19" w:rsidRDefault="00E20B1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20B19" w:rsidRDefault="00E20B19">
      <w:r>
        <w:t>Общество с ограниченной ответственностью «ГЕОТЕХПРОЕКТ» ИНН 1645034099</w:t>
      </w:r>
    </w:p>
    <w:p w:rsidR="00E20B19" w:rsidRDefault="00E20B19">
      <w:r>
        <w:t>Общество с ограниченной ответственностью «АРТ КАР» ИНН 1660270502</w:t>
      </w:r>
    </w:p>
    <w:p w:rsidR="00E20B19" w:rsidRDefault="00E20B1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20B19"/>
    <w:rsid w:val="00045D12"/>
    <w:rsid w:val="0052439B"/>
    <w:rsid w:val="00B80071"/>
    <w:rsid w:val="00CF2800"/>
    <w:rsid w:val="00E113EE"/>
    <w:rsid w:val="00E20B19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